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810"/>
        <w:tblW w:w="10773" w:type="dxa"/>
        <w:tblLook w:val="01E0" w:firstRow="1" w:lastRow="1" w:firstColumn="1" w:lastColumn="1" w:noHBand="0" w:noVBand="0"/>
      </w:tblPr>
      <w:tblGrid>
        <w:gridCol w:w="4613"/>
        <w:gridCol w:w="6160"/>
      </w:tblGrid>
      <w:tr w:rsidR="0094032A" w:rsidRPr="0094032A" w:rsidTr="0094032A">
        <w:tc>
          <w:tcPr>
            <w:tcW w:w="4613" w:type="dxa"/>
          </w:tcPr>
          <w:p w:rsidR="0094032A" w:rsidRPr="0094032A" w:rsidRDefault="0094032A" w:rsidP="0094032A">
            <w:pPr>
              <w:tabs>
                <w:tab w:val="left" w:pos="56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94032A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UBND XÃ THIỆN TÍN</w:t>
            </w:r>
          </w:p>
          <w:p w:rsidR="0094032A" w:rsidRPr="0094032A" w:rsidRDefault="0094032A" w:rsidP="0094032A">
            <w:pPr>
              <w:tabs>
                <w:tab w:val="left" w:pos="5660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4032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9D49BF7" wp14:editId="0C700277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217805</wp:posOffset>
                      </wp:positionV>
                      <wp:extent cx="914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F29BC3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5pt,17.15pt" to="140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"/>
                  </w:pict>
                </mc:Fallback>
              </mc:AlternateContent>
            </w:r>
            <w:r w:rsidRPr="0094032A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TRƯỜNG THCS HÀNH THIỆN</w:t>
            </w:r>
          </w:p>
          <w:p w:rsidR="0094032A" w:rsidRPr="0094032A" w:rsidRDefault="0094032A" w:rsidP="0094032A">
            <w:pPr>
              <w:tabs>
                <w:tab w:val="left" w:pos="56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94032A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Số: </w:t>
            </w:r>
            <w:r w:rsidRPr="0094032A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15b</w:t>
            </w:r>
            <w:r w:rsidRPr="0094032A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/TTr-THCSHT</w:t>
            </w:r>
          </w:p>
        </w:tc>
        <w:tc>
          <w:tcPr>
            <w:tcW w:w="6160" w:type="dxa"/>
          </w:tcPr>
          <w:p w:rsidR="0094032A" w:rsidRPr="0094032A" w:rsidRDefault="0094032A" w:rsidP="0094032A">
            <w:pPr>
              <w:tabs>
                <w:tab w:val="left" w:pos="5660"/>
              </w:tabs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4032A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CỘNG HÒA XÃ HỘI CHỦ NGHĨA VIỆT NAM</w:t>
            </w:r>
          </w:p>
          <w:p w:rsidR="0094032A" w:rsidRPr="0094032A" w:rsidRDefault="0094032A" w:rsidP="0094032A">
            <w:pPr>
              <w:tabs>
                <w:tab w:val="left" w:pos="5660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4032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714FFD" wp14:editId="7F16AB32">
                      <wp:simplePos x="0" y="0"/>
                      <wp:positionH relativeFrom="column">
                        <wp:posOffset>960755</wp:posOffset>
                      </wp:positionH>
                      <wp:positionV relativeFrom="paragraph">
                        <wp:posOffset>215900</wp:posOffset>
                      </wp:positionV>
                      <wp:extent cx="2063750" cy="12700"/>
                      <wp:effectExtent l="0" t="0" r="31750" b="254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63750" cy="12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866911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5pt,17pt" to="238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"/>
                  </w:pict>
                </mc:Fallback>
              </mc:AlternateContent>
            </w:r>
            <w:r w:rsidRPr="0094032A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 xml:space="preserve">    Độc lập - Tự do - Hạnh phúc</w:t>
            </w:r>
          </w:p>
          <w:p w:rsidR="0094032A" w:rsidRPr="0094032A" w:rsidRDefault="0094032A" w:rsidP="0094032A">
            <w:pPr>
              <w:tabs>
                <w:tab w:val="left" w:pos="300"/>
                <w:tab w:val="center" w:pos="2862"/>
                <w:tab w:val="left" w:pos="5660"/>
              </w:tabs>
              <w:spacing w:after="0"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  <w:r w:rsidRPr="0094032A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ab/>
            </w:r>
            <w:r w:rsidRPr="0094032A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ab/>
            </w:r>
            <w:r w:rsidRPr="0094032A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             </w:t>
            </w:r>
            <w:r w:rsidR="00D17C68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  </w:t>
            </w:r>
            <w:r w:rsidRPr="0094032A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Thiện Tín, ngày 2</w:t>
            </w:r>
            <w:r w:rsidRPr="0094032A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2</w:t>
            </w:r>
            <w:r w:rsidRPr="0094032A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tháng 6 năm 2026</w:t>
            </w:r>
          </w:p>
        </w:tc>
      </w:tr>
    </w:tbl>
    <w:p w:rsidR="00EC380B" w:rsidRDefault="00EC380B" w:rsidP="00EC380B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C380B" w:rsidRPr="00EC380B" w:rsidRDefault="00EC380B" w:rsidP="00EC380B">
      <w:pPr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TỜ TRÌNH</w:t>
      </w:r>
    </w:p>
    <w:p w:rsidR="00EC380B" w:rsidRDefault="00EC380B" w:rsidP="00EC380B">
      <w:pPr>
        <w:spacing w:after="0" w:line="276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b/>
          <w:bCs/>
          <w:sz w:val="28"/>
          <w:szCs w:val="28"/>
        </w:rPr>
        <w:t>Về việc đề nghị xét chọn Nhà giáo tiêu biểu năm 2026</w:t>
      </w:r>
    </w:p>
    <w:p w:rsidR="00D17C68" w:rsidRPr="00EC380B" w:rsidRDefault="00D17C68" w:rsidP="00EC380B">
      <w:pPr>
        <w:spacing w:after="0" w:line="276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380B" w:rsidRPr="00EC380B" w:rsidRDefault="00EC380B" w:rsidP="00D17C68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b/>
          <w:bCs/>
          <w:sz w:val="28"/>
          <w:szCs w:val="28"/>
        </w:rPr>
        <w:t>Kính gửi:</w:t>
      </w:r>
      <w:r w:rsidRPr="00EC380B">
        <w:rPr>
          <w:rFonts w:ascii="Times New Roman" w:eastAsia="Times New Roman" w:hAnsi="Times New Roman" w:cs="Times New Roman"/>
          <w:sz w:val="28"/>
          <w:szCs w:val="28"/>
        </w:rPr>
        <w:t xml:space="preserve"> Phòng Văn hóa - Xã hội xã Thiện Tín.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>Căn cứ Quyết định số 677/QĐ-BGDĐT ngày 24/3/2026 của Bộ Giáo dục và Đào tạo ban hành Quy chế xét chọn và tổ chức Lễ tuyên dương Nhà giáo tiêu biểu;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>Căn cứ Công văn số 2435/SGDĐT-TCCB ngày 22/5/2026 của Sở Giáo dục và Đào tạo Quảng Ngãi về việc triển khai x</w:t>
      </w:r>
      <w:r>
        <w:rPr>
          <w:rFonts w:ascii="Times New Roman" w:eastAsia="Times New Roman" w:hAnsi="Times New Roman" w:cs="Times New Roman"/>
          <w:sz w:val="28"/>
          <w:szCs w:val="28"/>
        </w:rPr>
        <w:t>ét chọn “Nhà giáo tiêu biểu”</w:t>
      </w:r>
      <w:r w:rsidRPr="00EC380B">
        <w:rPr>
          <w:rFonts w:ascii="Times New Roman" w:eastAsia="Times New Roman" w:hAnsi="Times New Roman" w:cs="Times New Roman"/>
          <w:sz w:val="28"/>
          <w:szCs w:val="28"/>
        </w:rPr>
        <w:t xml:space="preserve"> năm 2026;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>Căn cứ kết quả họp Hội đồng Thi đua - Khen thưởng Trường THCS Hành Thiện ngày 22/6/2026 về việc xét chọn Nhà giáo tiêu biểu năm 2026;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>Sau khi nghiên cứu hồ sơ, báo cáo thành tích và các minh chứng của cá nhân được đề nghị xét chọn; đối chiếu đầy đủ các tiêu chuẩn quy định tại Công văn số 2435/SGDĐT-TCCB, Hội đồng Thi đua - Khen thưởng Trường THCS Hành Thiện đã tổ chức họp xét công khai, dân chủ, khách quan và tiến hành biểu quyết.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>Kết quả, 08/08 thành viên Hội đồng (đạt 100%) thống nhất đề nghị xét chọn: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EC380B">
        <w:rPr>
          <w:rFonts w:ascii="Times New Roman" w:eastAsia="Times New Roman" w:hAnsi="Times New Roman" w:cs="Times New Roman"/>
          <w:bCs/>
          <w:sz w:val="28"/>
          <w:szCs w:val="28"/>
        </w:rPr>
        <w:t>Ông: Ngô Văn Tâm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C380B">
        <w:rPr>
          <w:rFonts w:ascii="Times New Roman" w:eastAsia="Times New Roman" w:hAnsi="Times New Roman" w:cs="Times New Roman"/>
          <w:sz w:val="28"/>
          <w:szCs w:val="28"/>
        </w:rPr>
        <w:t>Chức vụ: Bí thư Chi bộ - Phó Hiệu trưởng - Xử lý công tác Hiệu trưởng Trường THCS Hành Thiện.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 xml:space="preserve">Đồng chí Ngô Văn Tâm có phẩm chất chính trị, đạo đức, lối sống mẫu mực; tận tụy với nghề; có uy tín chuyên môn cao; nhiều năm liền hoàn thành xuất sắc nhiệm vụ; có nhiều sáng kiến được công nhận và áp dụng hiệu quả; tham gia biên soạn Tài liệu Giáo dục địa phương tỉnh Quảng Ngãi; đạt nhiều thành tích nổi bật trong công tác quản lý, giảng dạy và bồi dưỡng học sinh giỏi; có nhiều đóng góp tích cực cho sự phát triển của nhà trường và ngành giáo dục. Đồng chí đáp ứng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đầy đủ các tiêu chuẩn xét chọn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“</w:t>
      </w:r>
      <w:r w:rsidRPr="00EC380B">
        <w:rPr>
          <w:rFonts w:ascii="Times New Roman" w:eastAsia="Times New Roman" w:hAnsi="Times New Roman" w:cs="Times New Roman"/>
          <w:sz w:val="28"/>
          <w:szCs w:val="28"/>
        </w:rPr>
        <w:t>Nhà giáo tiê</w:t>
      </w:r>
      <w:r>
        <w:rPr>
          <w:rFonts w:ascii="Times New Roman" w:eastAsia="Times New Roman" w:hAnsi="Times New Roman" w:cs="Times New Roman"/>
          <w:sz w:val="28"/>
          <w:szCs w:val="28"/>
        </w:rPr>
        <w:t>u biểu”</w:t>
      </w:r>
      <w:r w:rsidRPr="00EC380B">
        <w:rPr>
          <w:rFonts w:ascii="Times New Roman" w:eastAsia="Times New Roman" w:hAnsi="Times New Roman" w:cs="Times New Roman"/>
          <w:sz w:val="28"/>
          <w:szCs w:val="28"/>
        </w:rPr>
        <w:t xml:space="preserve"> năm 2026 theo quy định của Bộ Giáo dục và Đào tạo và Sở Giáo dục và Đào tạo Quảng Ngãi.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 xml:space="preserve">Trường THCS Hành Thiện kính đề nghị Phòng Văn hóa - Xã hội xã Thiện Tín xem xét, tổng hợp và trình cấp có thẩm quyền đề nghị xét chọn ông </w:t>
      </w:r>
      <w:r w:rsidRPr="00EC380B">
        <w:rPr>
          <w:rFonts w:ascii="Times New Roman" w:eastAsia="Times New Roman" w:hAnsi="Times New Roman" w:cs="Times New Roman"/>
          <w:bCs/>
          <w:sz w:val="28"/>
          <w:szCs w:val="28"/>
        </w:rPr>
        <w:t>Ngô Văn Tâm</w:t>
      </w:r>
      <w:r w:rsidRPr="00EC380B">
        <w:rPr>
          <w:rFonts w:ascii="Times New Roman" w:eastAsia="Times New Roman" w:hAnsi="Times New Roman" w:cs="Times New Roman"/>
          <w:sz w:val="28"/>
          <w:szCs w:val="28"/>
        </w:rPr>
        <w:t xml:space="preserve"> là </w:t>
      </w:r>
      <w:r w:rsidRPr="00EC380B">
        <w:rPr>
          <w:rFonts w:ascii="Times New Roman" w:eastAsia="Times New Roman" w:hAnsi="Times New Roman" w:cs="Times New Roman"/>
          <w:bCs/>
          <w:sz w:val="28"/>
          <w:szCs w:val="28"/>
        </w:rPr>
        <w:t>Nhà giáo tiêu biểu năm 2026</w:t>
      </w:r>
      <w:r w:rsidRPr="00EC380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C380B" w:rsidRPr="00EC380B" w:rsidRDefault="00EC380B" w:rsidP="00D17C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>Hồ sơ gửi kèm gồm:</w:t>
      </w:r>
    </w:p>
    <w:p w:rsidR="00EC380B" w:rsidRPr="00EC380B" w:rsidRDefault="00EC380B" w:rsidP="00EC38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C380B">
        <w:rPr>
          <w:rFonts w:ascii="Times New Roman" w:eastAsia="Times New Roman" w:hAnsi="Times New Roman" w:cs="Times New Roman"/>
          <w:sz w:val="28"/>
          <w:szCs w:val="28"/>
        </w:rPr>
        <w:t>Biên bản họp Hội đồng Thi đua - Khen thưởng xét chọn Nhà giáo tiêu biểu năm 2026.</w:t>
      </w:r>
    </w:p>
    <w:p w:rsidR="00EC380B" w:rsidRPr="00EC380B" w:rsidRDefault="00EC380B" w:rsidP="00EC380B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>Báo cáo thành tích đề nghị xét chọn Nhà giáo tiêu biểu năm 2026.</w:t>
      </w:r>
    </w:p>
    <w:p w:rsidR="00EC380B" w:rsidRPr="00EC380B" w:rsidRDefault="003D500E" w:rsidP="003D500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EC380B" w:rsidRPr="00EC380B">
        <w:rPr>
          <w:rFonts w:ascii="Times New Roman" w:eastAsia="Times New Roman" w:hAnsi="Times New Roman" w:cs="Times New Roman"/>
          <w:sz w:val="28"/>
          <w:szCs w:val="28"/>
        </w:rPr>
        <w:t>Tóm tắt thành tích (Mẫu 01).</w:t>
      </w:r>
    </w:p>
    <w:p w:rsidR="00EC380B" w:rsidRPr="00EC380B" w:rsidRDefault="003D500E" w:rsidP="003D500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EC380B" w:rsidRPr="00EC380B">
        <w:rPr>
          <w:rFonts w:ascii="Times New Roman" w:eastAsia="Times New Roman" w:hAnsi="Times New Roman" w:cs="Times New Roman"/>
          <w:sz w:val="28"/>
          <w:szCs w:val="28"/>
        </w:rPr>
        <w:t>Danh sách đề nghị xét chọn (Mẫu 03).</w:t>
      </w:r>
    </w:p>
    <w:p w:rsidR="00EC380B" w:rsidRPr="00EC380B" w:rsidRDefault="003D500E" w:rsidP="003D500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EC380B" w:rsidRPr="00EC380B">
        <w:rPr>
          <w:rFonts w:ascii="Times New Roman" w:eastAsia="Times New Roman" w:hAnsi="Times New Roman" w:cs="Times New Roman"/>
          <w:sz w:val="28"/>
          <w:szCs w:val="28"/>
        </w:rPr>
        <w:t>Các minh chứng theo quy định.</w:t>
      </w:r>
    </w:p>
    <w:p w:rsidR="00EC380B" w:rsidRDefault="00EC380B" w:rsidP="00AA0ACF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0B">
        <w:rPr>
          <w:rFonts w:ascii="Times New Roman" w:eastAsia="Times New Roman" w:hAnsi="Times New Roman" w:cs="Times New Roman"/>
          <w:sz w:val="28"/>
          <w:szCs w:val="28"/>
        </w:rPr>
        <w:t>Kính trình Phòng Văn hó</w:t>
      </w:r>
      <w:r w:rsidR="00D17C68">
        <w:rPr>
          <w:rFonts w:ascii="Times New Roman" w:eastAsia="Times New Roman" w:hAnsi="Times New Roman" w:cs="Times New Roman"/>
          <w:sz w:val="28"/>
          <w:szCs w:val="28"/>
        </w:rPr>
        <w:t>a - Xã hội xã Thiện Tín xem xét</w:t>
      </w:r>
      <w:bookmarkStart w:id="0" w:name="_GoBack"/>
      <w:bookmarkEnd w:id="0"/>
      <w:r w:rsidRPr="00EC380B">
        <w:rPr>
          <w:rFonts w:ascii="Times New Roman" w:eastAsia="Times New Roman" w:hAnsi="Times New Roman" w:cs="Times New Roman"/>
          <w:sz w:val="28"/>
          <w:szCs w:val="28"/>
        </w:rPr>
        <w:t>./.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4644"/>
        <w:gridCol w:w="4678"/>
      </w:tblGrid>
      <w:tr w:rsidR="00AA0ACF" w:rsidRPr="00504CBA" w:rsidTr="002C30C3">
        <w:trPr>
          <w:trHeight w:val="1191"/>
        </w:trPr>
        <w:tc>
          <w:tcPr>
            <w:tcW w:w="4644" w:type="dxa"/>
          </w:tcPr>
          <w:p w:rsidR="00AA0ACF" w:rsidRPr="008962C8" w:rsidRDefault="00AA0ACF" w:rsidP="002C30C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val="nb-NO" w:eastAsia="vi-VN" w:bidi="vi-VN"/>
              </w:rPr>
            </w:pPr>
            <w:r w:rsidRPr="008962C8">
              <w:rPr>
                <w:rFonts w:ascii="Times New Roman" w:eastAsia="Courier New" w:hAnsi="Times New Roman"/>
                <w:b/>
                <w:i/>
                <w:color w:val="000000"/>
                <w:sz w:val="24"/>
                <w:szCs w:val="24"/>
                <w:lang w:val="nb-NO" w:eastAsia="vi-VN" w:bidi="vi-VN"/>
              </w:rPr>
              <w:t>Nơi nhận:</w:t>
            </w:r>
          </w:p>
          <w:p w:rsidR="00AA0ACF" w:rsidRPr="00504CBA" w:rsidRDefault="00AA0ACF" w:rsidP="002C30C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ourier New" w:hAnsi="Times New Roman"/>
                <w:color w:val="000000"/>
                <w:lang w:val="nb-NO" w:eastAsia="vi-VN" w:bidi="vi-VN"/>
              </w:rPr>
            </w:pPr>
            <w:r>
              <w:rPr>
                <w:rFonts w:ascii="Times New Roman" w:eastAsia="Courier New" w:hAnsi="Times New Roman"/>
                <w:color w:val="000000"/>
                <w:lang w:val="nb-NO" w:eastAsia="vi-VN" w:bidi="vi-VN"/>
              </w:rPr>
              <w:t>- Phòng VHXH;</w:t>
            </w:r>
          </w:p>
          <w:p w:rsidR="00AA0ACF" w:rsidRPr="008962C8" w:rsidRDefault="00AA0ACF" w:rsidP="002C30C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nb-NO" w:eastAsia="vi-VN" w:bidi="vi-VN"/>
              </w:rPr>
            </w:pPr>
            <w:r w:rsidRPr="00504CBA">
              <w:rPr>
                <w:rFonts w:ascii="Times New Roman" w:eastAsia="Courier New" w:hAnsi="Times New Roman"/>
                <w:color w:val="000000"/>
                <w:lang w:val="nb-NO" w:eastAsia="vi-VN" w:bidi="vi-VN"/>
              </w:rPr>
              <w:t>- Lưu</w:t>
            </w:r>
            <w:r>
              <w:rPr>
                <w:rFonts w:ascii="Times New Roman" w:eastAsia="Courier New" w:hAnsi="Times New Roman"/>
                <w:color w:val="000000"/>
                <w:lang w:val="nb-NO" w:eastAsia="vi-VN" w:bidi="vi-VN"/>
              </w:rPr>
              <w:t xml:space="preserve"> VT</w:t>
            </w:r>
          </w:p>
        </w:tc>
        <w:tc>
          <w:tcPr>
            <w:tcW w:w="4678" w:type="dxa"/>
          </w:tcPr>
          <w:p w:rsidR="00AA0ACF" w:rsidRPr="0012278F" w:rsidRDefault="00AA0ACF" w:rsidP="002C30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>PHÓ HIỆU TRƯỞNG</w:t>
            </w:r>
          </w:p>
          <w:p w:rsidR="00AA0ACF" w:rsidRPr="0012278F" w:rsidRDefault="00AA0ACF" w:rsidP="002C30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</w:p>
          <w:p w:rsidR="00AA0ACF" w:rsidRPr="0012278F" w:rsidRDefault="00AA0ACF" w:rsidP="002C30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</w:p>
          <w:p w:rsidR="00AA0ACF" w:rsidRPr="0012278F" w:rsidRDefault="00AA0ACF" w:rsidP="002C30C3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</w:p>
          <w:p w:rsidR="00AA0ACF" w:rsidRPr="00504CBA" w:rsidRDefault="00AA0ACF" w:rsidP="002C30C3">
            <w:pPr>
              <w:widowControl w:val="0"/>
              <w:tabs>
                <w:tab w:val="left" w:pos="1020"/>
                <w:tab w:val="center" w:pos="2231"/>
              </w:tabs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12278F"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ab/>
            </w:r>
            <w:r w:rsidRPr="0012278F"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ab/>
            </w:r>
            <w:r>
              <w:rPr>
                <w:rFonts w:ascii="Times New Roman" w:hAnsi="Times New Roman"/>
                <w:b/>
                <w:sz w:val="28"/>
                <w:szCs w:val="28"/>
              </w:rPr>
              <w:t>Ngô Văn Tâm</w:t>
            </w:r>
          </w:p>
        </w:tc>
      </w:tr>
    </w:tbl>
    <w:p w:rsidR="00AA0ACF" w:rsidRPr="00EC380B" w:rsidRDefault="00AA0ACF" w:rsidP="00EC38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A0ACF" w:rsidRPr="00EC380B" w:rsidSect="00D17C68">
      <w:pgSz w:w="12240" w:h="15840"/>
      <w:pgMar w:top="1701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D75F0"/>
    <w:multiLevelType w:val="multilevel"/>
    <w:tmpl w:val="8DAC7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C7379A"/>
    <w:multiLevelType w:val="hybridMultilevel"/>
    <w:tmpl w:val="369EABA4"/>
    <w:lvl w:ilvl="0" w:tplc="2F6CB86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ED5F8F"/>
    <w:multiLevelType w:val="multilevel"/>
    <w:tmpl w:val="6156A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C7029B"/>
    <w:multiLevelType w:val="multilevel"/>
    <w:tmpl w:val="35B2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80B"/>
    <w:rsid w:val="003D500E"/>
    <w:rsid w:val="00633D80"/>
    <w:rsid w:val="007945D2"/>
    <w:rsid w:val="0094032A"/>
    <w:rsid w:val="00AA0ACF"/>
    <w:rsid w:val="00D17C68"/>
    <w:rsid w:val="00EC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4F2D8"/>
  <w15:chartTrackingRefBased/>
  <w15:docId w15:val="{7B7A4AA2-6E55-4E57-AE52-16FFAE61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C38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C38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80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C380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C3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C380B"/>
    <w:rPr>
      <w:b/>
      <w:bCs/>
    </w:rPr>
  </w:style>
  <w:style w:type="character" w:styleId="Emphasis">
    <w:name w:val="Emphasis"/>
    <w:basedOn w:val="DefaultParagraphFont"/>
    <w:uiPriority w:val="20"/>
    <w:qFormat/>
    <w:rsid w:val="00EC380B"/>
    <w:rPr>
      <w:i/>
      <w:iCs/>
    </w:rPr>
  </w:style>
  <w:style w:type="paragraph" w:styleId="ListParagraph">
    <w:name w:val="List Paragraph"/>
    <w:basedOn w:val="Normal"/>
    <w:uiPriority w:val="34"/>
    <w:qFormat/>
    <w:rsid w:val="00EC380B"/>
    <w:pPr>
      <w:ind w:left="720"/>
      <w:contextualSpacing/>
    </w:pPr>
  </w:style>
  <w:style w:type="table" w:styleId="TableGrid">
    <w:name w:val="Table Grid"/>
    <w:basedOn w:val="TableNormal"/>
    <w:uiPriority w:val="59"/>
    <w:rsid w:val="00AA0A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0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15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31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2026-07-04T07:38:00Z</dcterms:created>
  <dcterms:modified xsi:type="dcterms:W3CDTF">2026-07-04T08:21:00Z</dcterms:modified>
</cp:coreProperties>
</file>